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Style w:val="Silnzvraznenie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>CASSOVIA, s.r.o.</w:t>
      </w:r>
      <w:r>
        <w:rPr>
          <w:rFonts w:eastAsia="Times New Roman" w:cs="Times New Roman" w:ascii="Times New Roman" w:hAnsi="Times New Roman"/>
          <w:b w:val="false"/>
          <w:bCs w:val="false"/>
          <w:i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 xml:space="preserve"> Číslo živnostenského registra: 820-70662,  Okresný úrad Košice, Obchodné meno CASSOVIA, s.r.o., IČO 46241931, Sídlo 04011 Košice-Západ, Kremnická 49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highlight w:val="white"/>
          <w:lang w:val="sk-SK" w:eastAsia="sk-SK" w:bidi="ar-SA"/>
        </w:rPr>
        <w:t> </w:t>
      </w:r>
      <w:r>
        <w:rPr>
          <w:rFonts w:ascii="Arial CE" w:hAnsi="Arial CE"/>
          <w:b/>
          <w:bCs/>
          <w:color w:val="000000"/>
          <w:sz w:val="20"/>
          <w:szCs w:val="20"/>
          <w:shd w:fill="FFFFFF" w:val="clear"/>
        </w:rPr>
        <w:t> 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9870" cy="191770"/>
                <wp:effectExtent l="0" t="0" r="19050" b="1905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fillcolor="white" stroked="t" style="position:absolute;margin-left:427.9pt;margin-top:51.55pt;width:18pt;height:15pt" wp14:anchorId="2C2057A0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9870" cy="191770"/>
                <wp:effectExtent l="0" t="0" r="19050" b="1905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fillcolor="white" stroked="t" style="position:absolute;margin-left:427.9pt;margin-top:54.55pt;width:18pt;height:15pt" wp14:anchorId="5CD75329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Silnzvraznenie">
    <w:name w:val="Silné zvýraznenie"/>
    <w:qFormat/>
    <w:rPr>
      <w:b/>
      <w:bCs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LibreOffice/5.2.6.2$Windows_x86 LibreOffice_project/a3100ed2409ebf1c212f5048fbe377c281438fdc</Application>
  <Pages>2</Pages>
  <Words>320</Words>
  <Characters>3394</Characters>
  <CharactersWithSpaces>3696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2018-09-11T17:06:39Z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